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02AF" w:rsidRPr="002E02AF" w:rsidRDefault="002E02AF" w:rsidP="006A685B">
      <w:pPr>
        <w:jc w:val="right"/>
        <w:rPr>
          <w:i/>
          <w:sz w:val="24"/>
          <w:szCs w:val="24"/>
        </w:rPr>
      </w:pPr>
      <w:r w:rsidRPr="002E02AF">
        <w:rPr>
          <w:i/>
          <w:sz w:val="24"/>
          <w:szCs w:val="24"/>
        </w:rPr>
        <w:t>Приложение</w:t>
      </w:r>
      <w:r w:rsidR="009C7231">
        <w:rPr>
          <w:i/>
          <w:sz w:val="24"/>
          <w:szCs w:val="24"/>
        </w:rPr>
        <w:t xml:space="preserve"> № 1</w:t>
      </w:r>
      <w:r w:rsidRPr="002E02AF">
        <w:rPr>
          <w:i/>
          <w:sz w:val="24"/>
          <w:szCs w:val="24"/>
        </w:rPr>
        <w:t xml:space="preserve"> к техническим требованиям</w:t>
      </w:r>
      <w:r w:rsidR="006A685B">
        <w:rPr>
          <w:i/>
          <w:sz w:val="24"/>
          <w:szCs w:val="24"/>
        </w:rPr>
        <w:t xml:space="preserve"> </w:t>
      </w:r>
      <w:r w:rsidRPr="002E02AF">
        <w:rPr>
          <w:i/>
          <w:sz w:val="24"/>
          <w:szCs w:val="24"/>
        </w:rPr>
        <w:t xml:space="preserve">на закупку </w:t>
      </w:r>
    </w:p>
    <w:p w:rsidR="002E02AF" w:rsidRDefault="002E02AF" w:rsidP="002D54F1">
      <w:pPr>
        <w:jc w:val="center"/>
        <w:rPr>
          <w:b/>
          <w:sz w:val="24"/>
          <w:szCs w:val="24"/>
        </w:rPr>
      </w:pPr>
    </w:p>
    <w:p w:rsidR="002D54F1" w:rsidRPr="002D54F1" w:rsidRDefault="008C6780" w:rsidP="002D54F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Опросный лист</w:t>
      </w:r>
      <w:r w:rsidR="002D54F1" w:rsidRPr="002D54F1">
        <w:rPr>
          <w:b/>
          <w:sz w:val="24"/>
          <w:szCs w:val="24"/>
        </w:rPr>
        <w:t xml:space="preserve"> </w:t>
      </w:r>
      <w:r w:rsidR="00BF2896">
        <w:rPr>
          <w:b/>
          <w:sz w:val="24"/>
          <w:szCs w:val="24"/>
        </w:rPr>
        <w:t>кабельного</w:t>
      </w:r>
      <w:r w:rsidR="00A330C1">
        <w:rPr>
          <w:b/>
          <w:sz w:val="24"/>
          <w:szCs w:val="24"/>
        </w:rPr>
        <w:t xml:space="preserve"> транспортер</w:t>
      </w:r>
      <w:r w:rsidR="00BF2896">
        <w:rPr>
          <w:b/>
          <w:sz w:val="24"/>
          <w:szCs w:val="24"/>
        </w:rPr>
        <w:t>а</w:t>
      </w:r>
      <w:r w:rsidR="00A330C1">
        <w:rPr>
          <w:b/>
          <w:sz w:val="24"/>
          <w:szCs w:val="24"/>
        </w:rPr>
        <w:t xml:space="preserve"> (полуприцеп</w:t>
      </w:r>
      <w:r w:rsidR="00BF2896">
        <w:rPr>
          <w:b/>
          <w:sz w:val="24"/>
          <w:szCs w:val="24"/>
        </w:rPr>
        <w:t>а</w:t>
      </w:r>
      <w:r w:rsidR="00A330C1">
        <w:rPr>
          <w:b/>
          <w:sz w:val="24"/>
          <w:szCs w:val="24"/>
        </w:rPr>
        <w:t>)</w:t>
      </w:r>
      <w:r w:rsidR="000B0FF9">
        <w:rPr>
          <w:b/>
          <w:sz w:val="24"/>
          <w:szCs w:val="24"/>
        </w:rPr>
        <w:t xml:space="preserve"> 1 шт.</w:t>
      </w:r>
    </w:p>
    <w:p w:rsidR="002D54F1" w:rsidRPr="002D54F1" w:rsidRDefault="002D54F1" w:rsidP="002D54F1">
      <w:pPr>
        <w:jc w:val="center"/>
        <w:rPr>
          <w:b/>
          <w:sz w:val="24"/>
          <w:szCs w:val="24"/>
        </w:rPr>
      </w:pPr>
    </w:p>
    <w:p w:rsidR="002D54F1" w:rsidRPr="002D54F1" w:rsidRDefault="002D54F1" w:rsidP="002D54F1">
      <w:pPr>
        <w:rPr>
          <w:sz w:val="24"/>
          <w:szCs w:val="24"/>
        </w:rPr>
      </w:pPr>
      <w:r w:rsidRPr="002D54F1">
        <w:rPr>
          <w:b/>
          <w:sz w:val="24"/>
          <w:szCs w:val="24"/>
        </w:rPr>
        <w:t>Почтовый адрес и реквизиты покупателя:</w:t>
      </w:r>
      <w:r w:rsidRPr="002D54F1">
        <w:rPr>
          <w:sz w:val="24"/>
          <w:szCs w:val="24"/>
        </w:rPr>
        <w:t xml:space="preserve"> 690080, у. Командорская, 13а, г. </w:t>
      </w:r>
      <w:r>
        <w:rPr>
          <w:sz w:val="24"/>
          <w:szCs w:val="24"/>
        </w:rPr>
        <w:t>В</w:t>
      </w:r>
      <w:r w:rsidRPr="002D54F1">
        <w:rPr>
          <w:sz w:val="24"/>
          <w:szCs w:val="24"/>
        </w:rPr>
        <w:t>ладивосток</w:t>
      </w:r>
    </w:p>
    <w:p w:rsidR="002D54F1" w:rsidRPr="002D54F1" w:rsidRDefault="002D54F1" w:rsidP="002D54F1">
      <w:pPr>
        <w:rPr>
          <w:sz w:val="24"/>
          <w:szCs w:val="24"/>
          <w:u w:val="single"/>
        </w:rPr>
      </w:pPr>
      <w:r w:rsidRPr="002D54F1">
        <w:rPr>
          <w:b/>
          <w:sz w:val="24"/>
          <w:szCs w:val="24"/>
        </w:rPr>
        <w:t>Заказчик:</w:t>
      </w:r>
      <w:r w:rsidRPr="002D54F1">
        <w:rPr>
          <w:sz w:val="24"/>
          <w:szCs w:val="24"/>
        </w:rPr>
        <w:t xml:space="preserve"> Филиал АО «ДРСК» - «Приморские электрические сети»</w:t>
      </w:r>
    </w:p>
    <w:p w:rsidR="002D54F1" w:rsidRPr="002D54F1" w:rsidRDefault="002D54F1" w:rsidP="002D54F1">
      <w:pPr>
        <w:rPr>
          <w:sz w:val="24"/>
          <w:szCs w:val="24"/>
        </w:rPr>
      </w:pPr>
      <w:r w:rsidRPr="002D54F1">
        <w:rPr>
          <w:b/>
          <w:sz w:val="24"/>
          <w:szCs w:val="24"/>
        </w:rPr>
        <w:t>Код города/телефон:</w:t>
      </w:r>
      <w:r w:rsidRPr="002D54F1">
        <w:rPr>
          <w:sz w:val="24"/>
          <w:szCs w:val="24"/>
        </w:rPr>
        <w:t xml:space="preserve"> (4232) 22-32-12 приемная</w:t>
      </w:r>
    </w:p>
    <w:p w:rsidR="002D54F1" w:rsidRPr="002D54F1" w:rsidRDefault="002D54F1" w:rsidP="002D54F1">
      <w:pPr>
        <w:rPr>
          <w:sz w:val="24"/>
          <w:szCs w:val="24"/>
        </w:rPr>
      </w:pPr>
      <w:r w:rsidRPr="002D54F1">
        <w:rPr>
          <w:b/>
          <w:sz w:val="24"/>
          <w:szCs w:val="24"/>
        </w:rPr>
        <w:t>Ф.И.О. руководителя предприятия:</w:t>
      </w:r>
      <w:r w:rsidRPr="002D54F1">
        <w:rPr>
          <w:sz w:val="24"/>
          <w:szCs w:val="24"/>
        </w:rPr>
        <w:t xml:space="preserve"> </w:t>
      </w:r>
      <w:r w:rsidR="00C019E0">
        <w:rPr>
          <w:sz w:val="24"/>
          <w:szCs w:val="24"/>
        </w:rPr>
        <w:t>Гончаров А.Н.</w:t>
      </w:r>
      <w:r w:rsidRPr="002D54F1">
        <w:rPr>
          <w:sz w:val="24"/>
          <w:szCs w:val="24"/>
        </w:rPr>
        <w:t xml:space="preserve"> </w:t>
      </w:r>
    </w:p>
    <w:p w:rsidR="00A330C1" w:rsidRDefault="00A330C1" w:rsidP="00CD745B">
      <w:pPr>
        <w:rPr>
          <w:sz w:val="24"/>
          <w:szCs w:val="24"/>
        </w:rPr>
      </w:pPr>
    </w:p>
    <w:p w:rsidR="00A330C1" w:rsidRDefault="00A330C1" w:rsidP="00A330C1">
      <w:pPr>
        <w:jc w:val="both"/>
        <w:rPr>
          <w:sz w:val="24"/>
          <w:szCs w:val="24"/>
        </w:rPr>
      </w:pPr>
      <w:r w:rsidRPr="00A330C1">
        <w:rPr>
          <w:b/>
          <w:sz w:val="24"/>
          <w:szCs w:val="22"/>
        </w:rPr>
        <w:t>Назначение:</w:t>
      </w:r>
      <w:r>
        <w:rPr>
          <w:sz w:val="24"/>
          <w:szCs w:val="24"/>
        </w:rPr>
        <w:t xml:space="preserve"> </w:t>
      </w:r>
      <w:r w:rsidRPr="00A330C1">
        <w:rPr>
          <w:sz w:val="24"/>
          <w:szCs w:val="24"/>
        </w:rPr>
        <w:t>Кабельный транспортер предназначен для транспортировки и прокладки кабельной продукции, проводов, пластиковых труб, шлангов и других грузов на транспортных барабанах</w:t>
      </w:r>
      <w:r>
        <w:rPr>
          <w:sz w:val="24"/>
          <w:szCs w:val="24"/>
        </w:rPr>
        <w:t xml:space="preserve">. </w:t>
      </w:r>
    </w:p>
    <w:p w:rsidR="005B2A94" w:rsidRDefault="005B2A94" w:rsidP="00A330C1">
      <w:pPr>
        <w:jc w:val="both"/>
        <w:rPr>
          <w:b/>
          <w:sz w:val="24"/>
          <w:szCs w:val="24"/>
        </w:rPr>
      </w:pPr>
    </w:p>
    <w:p w:rsidR="00A330C1" w:rsidRDefault="00A330C1" w:rsidP="00A330C1">
      <w:pPr>
        <w:jc w:val="both"/>
        <w:rPr>
          <w:sz w:val="24"/>
          <w:szCs w:val="24"/>
        </w:rPr>
      </w:pPr>
      <w:r w:rsidRPr="00A330C1">
        <w:rPr>
          <w:b/>
          <w:sz w:val="24"/>
          <w:szCs w:val="24"/>
        </w:rPr>
        <w:t>Цель использования:</w:t>
      </w:r>
      <w:r w:rsidRPr="00A330C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для </w:t>
      </w:r>
      <w:r w:rsidRPr="00A330C1">
        <w:rPr>
          <w:sz w:val="24"/>
          <w:szCs w:val="24"/>
        </w:rPr>
        <w:t>использовани</w:t>
      </w:r>
      <w:r>
        <w:rPr>
          <w:sz w:val="24"/>
          <w:szCs w:val="24"/>
        </w:rPr>
        <w:t>я</w:t>
      </w:r>
      <w:r w:rsidRPr="00A330C1">
        <w:rPr>
          <w:sz w:val="24"/>
          <w:szCs w:val="24"/>
        </w:rPr>
        <w:t xml:space="preserve"> в составе комплекса сервисной </w:t>
      </w:r>
      <w:r w:rsidR="00CA1731">
        <w:rPr>
          <w:sz w:val="24"/>
          <w:szCs w:val="24"/>
        </w:rPr>
        <w:t xml:space="preserve">кабельной </w:t>
      </w:r>
      <w:r w:rsidRPr="00A330C1">
        <w:rPr>
          <w:sz w:val="24"/>
          <w:szCs w:val="24"/>
        </w:rPr>
        <w:t>линии для транспортировки, развертывании/свертывании</w:t>
      </w:r>
      <w:r w:rsidR="00CA1731">
        <w:rPr>
          <w:sz w:val="24"/>
          <w:szCs w:val="24"/>
        </w:rPr>
        <w:t xml:space="preserve"> кабельных барабанов с кабелем</w:t>
      </w:r>
      <w:r w:rsidRPr="00A330C1">
        <w:rPr>
          <w:sz w:val="24"/>
          <w:szCs w:val="24"/>
        </w:rPr>
        <w:t>.</w:t>
      </w:r>
    </w:p>
    <w:p w:rsidR="005B2A94" w:rsidRDefault="005B2A94" w:rsidP="00A330C1">
      <w:pPr>
        <w:jc w:val="both"/>
        <w:rPr>
          <w:b/>
          <w:sz w:val="24"/>
          <w:szCs w:val="24"/>
        </w:rPr>
      </w:pPr>
    </w:p>
    <w:p w:rsidR="00A330C1" w:rsidRPr="00A330C1" w:rsidRDefault="00A330C1" w:rsidP="00A330C1">
      <w:pPr>
        <w:jc w:val="both"/>
        <w:rPr>
          <w:b/>
          <w:sz w:val="24"/>
          <w:szCs w:val="24"/>
        </w:rPr>
      </w:pPr>
      <w:r w:rsidRPr="00A330C1">
        <w:rPr>
          <w:b/>
          <w:sz w:val="24"/>
          <w:szCs w:val="24"/>
        </w:rPr>
        <w:t>Характеристики:</w:t>
      </w:r>
    </w:p>
    <w:p w:rsidR="00A330C1" w:rsidRDefault="00A330C1" w:rsidP="00A330C1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A330C1">
        <w:rPr>
          <w:sz w:val="24"/>
          <w:szCs w:val="24"/>
        </w:rPr>
        <w:t xml:space="preserve"> масса перевозимого груза </w:t>
      </w:r>
      <w:r w:rsidR="005B2A94">
        <w:rPr>
          <w:sz w:val="24"/>
          <w:szCs w:val="24"/>
        </w:rPr>
        <w:t>не менее</w:t>
      </w:r>
      <w:r w:rsidRPr="00A330C1">
        <w:rPr>
          <w:sz w:val="24"/>
          <w:szCs w:val="24"/>
        </w:rPr>
        <w:t xml:space="preserve"> 2100 кг</w:t>
      </w:r>
      <w:r w:rsidR="005B2A94">
        <w:rPr>
          <w:sz w:val="24"/>
          <w:szCs w:val="24"/>
        </w:rPr>
        <w:t>, но не более 2500 кг</w:t>
      </w:r>
      <w:r>
        <w:rPr>
          <w:sz w:val="24"/>
          <w:szCs w:val="24"/>
        </w:rPr>
        <w:t>;</w:t>
      </w:r>
    </w:p>
    <w:p w:rsidR="00A330C1" w:rsidRDefault="00A330C1" w:rsidP="00A330C1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A330C1">
        <w:rPr>
          <w:sz w:val="24"/>
          <w:szCs w:val="24"/>
        </w:rPr>
        <w:t xml:space="preserve"> </w:t>
      </w:r>
      <w:r>
        <w:rPr>
          <w:sz w:val="24"/>
          <w:szCs w:val="24"/>
        </w:rPr>
        <w:t>б</w:t>
      </w:r>
      <w:r w:rsidRPr="00A330C1">
        <w:rPr>
          <w:sz w:val="24"/>
          <w:szCs w:val="24"/>
        </w:rPr>
        <w:t>уксировка прицепа осуществляется всеми типами автомобилей и тракторов</w:t>
      </w:r>
      <w:r>
        <w:rPr>
          <w:sz w:val="24"/>
          <w:szCs w:val="24"/>
        </w:rPr>
        <w:t>;</w:t>
      </w:r>
    </w:p>
    <w:p w:rsidR="00A330C1" w:rsidRDefault="00A330C1" w:rsidP="00A330C1">
      <w:pPr>
        <w:jc w:val="both"/>
        <w:rPr>
          <w:sz w:val="24"/>
          <w:szCs w:val="24"/>
        </w:rPr>
      </w:pPr>
      <w:r>
        <w:rPr>
          <w:sz w:val="24"/>
          <w:szCs w:val="24"/>
        </w:rPr>
        <w:t>- к</w:t>
      </w:r>
      <w:r w:rsidRPr="00A330C1">
        <w:rPr>
          <w:sz w:val="24"/>
          <w:szCs w:val="24"/>
        </w:rPr>
        <w:t>абельный транспортер выполнен в виде пространственной рамы</w:t>
      </w:r>
      <w:r>
        <w:rPr>
          <w:sz w:val="24"/>
          <w:szCs w:val="24"/>
        </w:rPr>
        <w:t>;</w:t>
      </w:r>
      <w:r w:rsidRPr="00A330C1">
        <w:rPr>
          <w:sz w:val="24"/>
          <w:szCs w:val="24"/>
        </w:rPr>
        <w:t xml:space="preserve"> </w:t>
      </w:r>
    </w:p>
    <w:p w:rsidR="00A330C1" w:rsidRPr="00177862" w:rsidRDefault="00A330C1" w:rsidP="00A330C1">
      <w:pPr>
        <w:jc w:val="both"/>
        <w:rPr>
          <w:sz w:val="24"/>
          <w:szCs w:val="24"/>
        </w:rPr>
      </w:pPr>
      <w:r>
        <w:rPr>
          <w:sz w:val="24"/>
          <w:szCs w:val="24"/>
        </w:rPr>
        <w:t>- к</w:t>
      </w:r>
      <w:r w:rsidRPr="00A330C1">
        <w:rPr>
          <w:sz w:val="24"/>
          <w:szCs w:val="24"/>
        </w:rPr>
        <w:t>абельный транспортер оборудован тормозным устройством инерционного типа и не требует подключения к штатной тормозной системе тягача</w:t>
      </w:r>
      <w:r>
        <w:rPr>
          <w:sz w:val="24"/>
          <w:szCs w:val="24"/>
        </w:rPr>
        <w:t>;</w:t>
      </w:r>
    </w:p>
    <w:p w:rsidR="00A330C1" w:rsidRPr="00177862" w:rsidRDefault="00A330C1" w:rsidP="00A330C1">
      <w:pPr>
        <w:jc w:val="both"/>
        <w:rPr>
          <w:sz w:val="24"/>
          <w:szCs w:val="24"/>
        </w:rPr>
      </w:pPr>
      <w:r w:rsidRPr="00707409">
        <w:rPr>
          <w:sz w:val="24"/>
          <w:szCs w:val="24"/>
        </w:rPr>
        <w:t xml:space="preserve">- тягово-сцепное устройство (ТСУ) </w:t>
      </w:r>
      <w:r w:rsidR="00707409">
        <w:rPr>
          <w:sz w:val="24"/>
          <w:szCs w:val="24"/>
        </w:rPr>
        <w:t>оборудованное</w:t>
      </w:r>
      <w:r w:rsidR="00EF2639">
        <w:rPr>
          <w:sz w:val="24"/>
          <w:szCs w:val="24"/>
        </w:rPr>
        <w:t xml:space="preserve"> замковым механизмом</w:t>
      </w:r>
      <w:r w:rsidRPr="00707409">
        <w:rPr>
          <w:sz w:val="24"/>
          <w:szCs w:val="24"/>
        </w:rPr>
        <w:t>;</w:t>
      </w:r>
    </w:p>
    <w:p w:rsidR="00A330C1" w:rsidRPr="00177862" w:rsidRDefault="00A330C1" w:rsidP="00A330C1">
      <w:pPr>
        <w:jc w:val="both"/>
        <w:rPr>
          <w:sz w:val="24"/>
          <w:szCs w:val="24"/>
        </w:rPr>
      </w:pPr>
      <w:r>
        <w:rPr>
          <w:sz w:val="24"/>
          <w:szCs w:val="24"/>
        </w:rPr>
        <w:t>- д</w:t>
      </w:r>
      <w:r w:rsidRPr="00A330C1">
        <w:rPr>
          <w:sz w:val="24"/>
          <w:szCs w:val="24"/>
        </w:rPr>
        <w:t xml:space="preserve">ля эксплуатации прицепа с грузовыми автомобилями </w:t>
      </w:r>
      <w:r w:rsidR="005B5162">
        <w:rPr>
          <w:sz w:val="24"/>
          <w:szCs w:val="24"/>
        </w:rPr>
        <w:t xml:space="preserve">комплектация должна включать </w:t>
      </w:r>
      <w:r w:rsidR="005B5162" w:rsidRPr="00A330C1">
        <w:rPr>
          <w:sz w:val="24"/>
          <w:szCs w:val="24"/>
        </w:rPr>
        <w:t xml:space="preserve">постамент </w:t>
      </w:r>
      <w:r w:rsidR="005B5162">
        <w:rPr>
          <w:sz w:val="24"/>
          <w:szCs w:val="24"/>
        </w:rPr>
        <w:t xml:space="preserve">для установки </w:t>
      </w:r>
      <w:r w:rsidRPr="00A330C1">
        <w:rPr>
          <w:sz w:val="24"/>
          <w:szCs w:val="24"/>
        </w:rPr>
        <w:t xml:space="preserve">ТСУ </w:t>
      </w:r>
      <w:r w:rsidR="005B5162">
        <w:rPr>
          <w:sz w:val="24"/>
          <w:szCs w:val="24"/>
        </w:rPr>
        <w:t xml:space="preserve">на высоту </w:t>
      </w:r>
      <w:r w:rsidRPr="00A330C1">
        <w:rPr>
          <w:sz w:val="24"/>
          <w:szCs w:val="24"/>
        </w:rPr>
        <w:t xml:space="preserve">высоты </w:t>
      </w:r>
      <w:r w:rsidR="008C7608">
        <w:rPr>
          <w:sz w:val="24"/>
          <w:szCs w:val="24"/>
        </w:rPr>
        <w:t>9</w:t>
      </w:r>
      <w:r w:rsidRPr="00A330C1">
        <w:rPr>
          <w:sz w:val="24"/>
          <w:szCs w:val="24"/>
        </w:rPr>
        <w:t>00</w:t>
      </w:r>
      <w:r w:rsidR="005B5162">
        <w:rPr>
          <w:sz w:val="24"/>
          <w:szCs w:val="24"/>
        </w:rPr>
        <w:t xml:space="preserve"> </w:t>
      </w:r>
      <w:r w:rsidRPr="00A330C1">
        <w:rPr>
          <w:sz w:val="24"/>
          <w:szCs w:val="24"/>
        </w:rPr>
        <w:t xml:space="preserve">мм, ТСУ комплектуется кольцом для эксплуатации с грузовыми автомобилями, оборудованными </w:t>
      </w:r>
      <w:r w:rsidR="005B5162">
        <w:rPr>
          <w:sz w:val="24"/>
          <w:szCs w:val="24"/>
        </w:rPr>
        <w:t>ТСУ типа «крюк-петля»</w:t>
      </w:r>
      <w:r w:rsidRPr="00A330C1">
        <w:rPr>
          <w:sz w:val="24"/>
          <w:szCs w:val="24"/>
        </w:rPr>
        <w:t>;</w:t>
      </w:r>
    </w:p>
    <w:p w:rsidR="00A330C1" w:rsidRDefault="00A330C1" w:rsidP="00A330C1">
      <w:pPr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Pr="00A330C1">
        <w:rPr>
          <w:sz w:val="24"/>
          <w:szCs w:val="24"/>
        </w:rPr>
        <w:t xml:space="preserve">рицеп имеет габаритные и тормозные огни, указатели поворотов, подсветку гос. номера, 7 полюсный штекер ПС300 для подключения к розетке тягача. Электрооборудование 12 </w:t>
      </w:r>
      <w:r>
        <w:rPr>
          <w:sz w:val="24"/>
          <w:szCs w:val="24"/>
        </w:rPr>
        <w:t>В</w:t>
      </w:r>
    </w:p>
    <w:p w:rsidR="00A330C1" w:rsidRPr="00A330C1" w:rsidRDefault="00A330C1" w:rsidP="00A330C1">
      <w:pPr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Pr="00A330C1">
        <w:rPr>
          <w:sz w:val="24"/>
          <w:szCs w:val="24"/>
        </w:rPr>
        <w:t>рицеп оборудован автономной гидравлической нас</w:t>
      </w:r>
      <w:r>
        <w:rPr>
          <w:sz w:val="24"/>
          <w:szCs w:val="24"/>
        </w:rPr>
        <w:t xml:space="preserve">осной станцией обеспечивающей: </w:t>
      </w:r>
      <w:r w:rsidRPr="00A330C1">
        <w:rPr>
          <w:sz w:val="24"/>
          <w:szCs w:val="24"/>
        </w:rPr>
        <w:t>погрузку/разгрузку барабана с кабелем на прицеп</w:t>
      </w:r>
      <w:r w:rsidR="005B2A94">
        <w:rPr>
          <w:sz w:val="24"/>
          <w:szCs w:val="24"/>
        </w:rPr>
        <w:t xml:space="preserve"> и</w:t>
      </w:r>
      <w:r w:rsidRPr="00A330C1">
        <w:rPr>
          <w:sz w:val="24"/>
          <w:szCs w:val="24"/>
        </w:rPr>
        <w:t xml:space="preserve"> принудительную намотку/смотку кабеля с транспортировочного барабана.</w:t>
      </w:r>
    </w:p>
    <w:p w:rsidR="005B2A94" w:rsidRDefault="005B2A94" w:rsidP="00A330C1">
      <w:pPr>
        <w:jc w:val="both"/>
        <w:rPr>
          <w:sz w:val="24"/>
          <w:szCs w:val="24"/>
        </w:rPr>
      </w:pPr>
    </w:p>
    <w:p w:rsidR="005B2A94" w:rsidRDefault="005B2A94" w:rsidP="00A330C1">
      <w:pPr>
        <w:jc w:val="both"/>
        <w:rPr>
          <w:b/>
          <w:sz w:val="24"/>
          <w:szCs w:val="24"/>
        </w:rPr>
      </w:pPr>
      <w:r w:rsidRPr="005B2A94">
        <w:rPr>
          <w:b/>
          <w:sz w:val="24"/>
          <w:szCs w:val="24"/>
        </w:rPr>
        <w:t>Внешний вид</w:t>
      </w:r>
      <w:r>
        <w:rPr>
          <w:b/>
          <w:sz w:val="24"/>
          <w:szCs w:val="24"/>
        </w:rPr>
        <w:t>:</w:t>
      </w:r>
    </w:p>
    <w:p w:rsidR="000B0FF9" w:rsidRPr="005B2A94" w:rsidRDefault="000B0FF9" w:rsidP="00A330C1">
      <w:pPr>
        <w:jc w:val="both"/>
        <w:rPr>
          <w:b/>
          <w:sz w:val="24"/>
          <w:szCs w:val="24"/>
        </w:rPr>
      </w:pPr>
    </w:p>
    <w:p w:rsidR="005B2A94" w:rsidRDefault="005B2A94" w:rsidP="00A330C1">
      <w:pPr>
        <w:jc w:val="both"/>
        <w:rPr>
          <w:sz w:val="24"/>
          <w:szCs w:val="24"/>
        </w:rPr>
      </w:pPr>
      <w:r w:rsidRPr="004F3702">
        <w:rPr>
          <w:noProof/>
          <w:szCs w:val="24"/>
        </w:rPr>
        <w:drawing>
          <wp:inline distT="0" distB="0" distL="0" distR="0" wp14:anchorId="42A78643" wp14:editId="2FD69FE4">
            <wp:extent cx="3613168" cy="1866900"/>
            <wp:effectExtent l="0" t="0" r="6350" b="0"/>
            <wp:docPr id="3" name="Рисунок 3" descr="C:\Users\Admin\Downloads\Снимо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Снимок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4243" cy="1877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2A94" w:rsidRDefault="005B2A94" w:rsidP="005B2A94">
      <w:pPr>
        <w:jc w:val="both"/>
        <w:rPr>
          <w:b/>
          <w:sz w:val="24"/>
          <w:szCs w:val="24"/>
        </w:rPr>
      </w:pPr>
    </w:p>
    <w:p w:rsidR="005B2A94" w:rsidRPr="005B2A94" w:rsidRDefault="005B2A94" w:rsidP="005B2A94">
      <w:pPr>
        <w:jc w:val="both"/>
        <w:rPr>
          <w:b/>
          <w:sz w:val="24"/>
          <w:szCs w:val="24"/>
        </w:rPr>
      </w:pPr>
      <w:r w:rsidRPr="005B2A94">
        <w:rPr>
          <w:b/>
          <w:sz w:val="24"/>
          <w:szCs w:val="24"/>
        </w:rPr>
        <w:t>Технические характеристики прицепа:</w:t>
      </w:r>
    </w:p>
    <w:p w:rsidR="005B2A94" w:rsidRPr="00177862" w:rsidRDefault="005B2A94" w:rsidP="005B2A94">
      <w:pPr>
        <w:ind w:firstLine="709"/>
        <w:jc w:val="both"/>
        <w:rPr>
          <w:sz w:val="24"/>
          <w:szCs w:val="24"/>
        </w:rPr>
      </w:pPr>
      <w:r w:rsidRPr="00177862">
        <w:rPr>
          <w:rFonts w:ascii="Calibri" w:hAnsi="Calibri" w:cs="Calibri"/>
          <w:color w:val="1F497D"/>
        </w:rPr>
        <w:t> </w:t>
      </w:r>
    </w:p>
    <w:tbl>
      <w:tblPr>
        <w:tblW w:w="10066" w:type="dxa"/>
        <w:tblInd w:w="-43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4"/>
        <w:gridCol w:w="5812"/>
      </w:tblGrid>
      <w:tr w:rsidR="005B2A94" w:rsidRPr="005B2A94" w:rsidTr="009C7231">
        <w:trPr>
          <w:trHeight w:val="312"/>
        </w:trPr>
        <w:tc>
          <w:tcPr>
            <w:tcW w:w="4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94" w:rsidRPr="005B2A94" w:rsidRDefault="005B2A94" w:rsidP="00F13112">
            <w:pPr>
              <w:ind w:firstLine="22"/>
              <w:rPr>
                <w:sz w:val="24"/>
                <w:szCs w:val="24"/>
              </w:rPr>
            </w:pPr>
            <w:r w:rsidRPr="005B2A94">
              <w:rPr>
                <w:sz w:val="24"/>
                <w:szCs w:val="24"/>
              </w:rPr>
              <w:t>Масса снаряженного прицепа, кг</w:t>
            </w:r>
            <w:r w:rsidR="00F13112">
              <w:rPr>
                <w:sz w:val="24"/>
                <w:szCs w:val="24"/>
              </w:rPr>
              <w:t>, не более</w:t>
            </w:r>
          </w:p>
        </w:tc>
        <w:tc>
          <w:tcPr>
            <w:tcW w:w="58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94" w:rsidRPr="005B2A94" w:rsidRDefault="005B2A94" w:rsidP="0093267A">
            <w:pPr>
              <w:jc w:val="center"/>
              <w:rPr>
                <w:sz w:val="24"/>
                <w:szCs w:val="24"/>
              </w:rPr>
            </w:pPr>
            <w:r w:rsidRPr="005B2A94">
              <w:rPr>
                <w:sz w:val="24"/>
                <w:szCs w:val="24"/>
              </w:rPr>
              <w:t>800</w:t>
            </w:r>
          </w:p>
        </w:tc>
      </w:tr>
      <w:tr w:rsidR="005B2A94" w:rsidRPr="005B2A94" w:rsidTr="009C7231">
        <w:trPr>
          <w:trHeight w:val="275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94" w:rsidRPr="005B2A94" w:rsidRDefault="005B2A94" w:rsidP="00F13112">
            <w:pPr>
              <w:ind w:firstLine="22"/>
              <w:rPr>
                <w:sz w:val="24"/>
                <w:szCs w:val="24"/>
              </w:rPr>
            </w:pPr>
            <w:r w:rsidRPr="005B2A94">
              <w:rPr>
                <w:sz w:val="24"/>
                <w:szCs w:val="24"/>
              </w:rPr>
              <w:t>Полная масса прицепа, кг</w:t>
            </w:r>
            <w:r w:rsidR="00F13112">
              <w:rPr>
                <w:sz w:val="24"/>
                <w:szCs w:val="24"/>
              </w:rPr>
              <w:t>, не более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94" w:rsidRPr="005B2A94" w:rsidRDefault="005B2A94" w:rsidP="0093267A">
            <w:pPr>
              <w:jc w:val="center"/>
              <w:rPr>
                <w:sz w:val="24"/>
                <w:szCs w:val="24"/>
              </w:rPr>
            </w:pPr>
            <w:r w:rsidRPr="005B2A94">
              <w:rPr>
                <w:sz w:val="24"/>
                <w:szCs w:val="24"/>
              </w:rPr>
              <w:t>2900</w:t>
            </w:r>
          </w:p>
        </w:tc>
      </w:tr>
      <w:tr w:rsidR="005B2A94" w:rsidRPr="005B2A94" w:rsidTr="009C7231">
        <w:trPr>
          <w:trHeight w:val="454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94" w:rsidRPr="005B2A94" w:rsidRDefault="005B2A94" w:rsidP="0093267A">
            <w:pPr>
              <w:ind w:firstLine="22"/>
              <w:rPr>
                <w:sz w:val="24"/>
                <w:szCs w:val="24"/>
              </w:rPr>
            </w:pPr>
            <w:r w:rsidRPr="005B2A94">
              <w:rPr>
                <w:sz w:val="24"/>
                <w:szCs w:val="24"/>
              </w:rPr>
              <w:t>Тип исполнения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94" w:rsidRPr="005B2A94" w:rsidRDefault="005B2A94" w:rsidP="0093267A">
            <w:pPr>
              <w:jc w:val="center"/>
              <w:rPr>
                <w:sz w:val="24"/>
                <w:szCs w:val="24"/>
              </w:rPr>
            </w:pPr>
            <w:r w:rsidRPr="005B2A94">
              <w:rPr>
                <w:sz w:val="24"/>
                <w:szCs w:val="24"/>
              </w:rPr>
              <w:t>Прицеп рама с вертикальными стойками</w:t>
            </w:r>
          </w:p>
        </w:tc>
      </w:tr>
      <w:tr w:rsidR="005B2A94" w:rsidRPr="005B2A94" w:rsidTr="009C7231">
        <w:trPr>
          <w:trHeight w:val="454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94" w:rsidRPr="005B2A94" w:rsidRDefault="005B2A94" w:rsidP="0093267A">
            <w:pPr>
              <w:ind w:firstLine="22"/>
              <w:rPr>
                <w:sz w:val="24"/>
                <w:szCs w:val="24"/>
              </w:rPr>
            </w:pPr>
            <w:r w:rsidRPr="005B2A94">
              <w:rPr>
                <w:sz w:val="24"/>
                <w:szCs w:val="24"/>
              </w:rPr>
              <w:t>Количество осей/колес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94" w:rsidRPr="005B2A94" w:rsidRDefault="005B2A94" w:rsidP="0093267A">
            <w:pPr>
              <w:jc w:val="center"/>
              <w:rPr>
                <w:sz w:val="24"/>
                <w:szCs w:val="24"/>
              </w:rPr>
            </w:pPr>
            <w:r w:rsidRPr="005B2A94">
              <w:rPr>
                <w:sz w:val="24"/>
                <w:szCs w:val="24"/>
              </w:rPr>
              <w:t>2/4</w:t>
            </w:r>
          </w:p>
        </w:tc>
      </w:tr>
      <w:tr w:rsidR="005B2A94" w:rsidRPr="005B2A94" w:rsidTr="009C7231">
        <w:trPr>
          <w:trHeight w:val="454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94" w:rsidRPr="005B2A94" w:rsidRDefault="005B2A94" w:rsidP="0093267A">
            <w:pPr>
              <w:rPr>
                <w:sz w:val="24"/>
                <w:szCs w:val="24"/>
              </w:rPr>
            </w:pPr>
            <w:r w:rsidRPr="005B2A94">
              <w:rPr>
                <w:sz w:val="24"/>
                <w:szCs w:val="24"/>
              </w:rPr>
              <w:lastRenderedPageBreak/>
              <w:t>размеры (д/ш/в), мм</w:t>
            </w:r>
            <w:r w:rsidR="00CA1731">
              <w:rPr>
                <w:sz w:val="24"/>
                <w:szCs w:val="24"/>
              </w:rPr>
              <w:t>, не более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94" w:rsidRPr="005B2A94" w:rsidRDefault="005B2A94" w:rsidP="0093267A">
            <w:pPr>
              <w:jc w:val="center"/>
              <w:rPr>
                <w:sz w:val="24"/>
                <w:szCs w:val="24"/>
              </w:rPr>
            </w:pPr>
            <w:r w:rsidRPr="005B2A94">
              <w:rPr>
                <w:sz w:val="24"/>
                <w:szCs w:val="24"/>
              </w:rPr>
              <w:t>4300/2350/2100</w:t>
            </w:r>
          </w:p>
        </w:tc>
      </w:tr>
      <w:tr w:rsidR="005B2A94" w:rsidRPr="005B2A94" w:rsidTr="009C7231">
        <w:trPr>
          <w:trHeight w:val="454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94" w:rsidRPr="005B2A94" w:rsidRDefault="005B2A94" w:rsidP="0093267A">
            <w:pPr>
              <w:ind w:firstLine="22"/>
              <w:rPr>
                <w:sz w:val="24"/>
                <w:szCs w:val="24"/>
              </w:rPr>
            </w:pPr>
            <w:r w:rsidRPr="005B2A94">
              <w:rPr>
                <w:sz w:val="24"/>
                <w:szCs w:val="24"/>
              </w:rPr>
              <w:t>База, мм</w:t>
            </w:r>
            <w:r w:rsidR="00F13112">
              <w:rPr>
                <w:sz w:val="24"/>
                <w:szCs w:val="24"/>
              </w:rPr>
              <w:t>, не более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94" w:rsidRPr="005B2A94" w:rsidRDefault="005B2A94" w:rsidP="0093267A">
            <w:pPr>
              <w:jc w:val="center"/>
              <w:rPr>
                <w:sz w:val="24"/>
                <w:szCs w:val="24"/>
              </w:rPr>
            </w:pPr>
            <w:r w:rsidRPr="005B2A94">
              <w:rPr>
                <w:sz w:val="24"/>
                <w:szCs w:val="24"/>
              </w:rPr>
              <w:t>710</w:t>
            </w:r>
          </w:p>
        </w:tc>
      </w:tr>
      <w:tr w:rsidR="005B2A94" w:rsidRPr="005B2A94" w:rsidTr="009C7231">
        <w:trPr>
          <w:trHeight w:val="454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94" w:rsidRPr="005B2A94" w:rsidRDefault="005B2A94" w:rsidP="0093267A">
            <w:pPr>
              <w:ind w:firstLine="22"/>
              <w:rPr>
                <w:sz w:val="24"/>
                <w:szCs w:val="24"/>
              </w:rPr>
            </w:pPr>
            <w:r w:rsidRPr="005B2A94">
              <w:rPr>
                <w:sz w:val="24"/>
                <w:szCs w:val="24"/>
              </w:rPr>
              <w:t>Колея, мм</w:t>
            </w:r>
            <w:r w:rsidR="00CA1731">
              <w:rPr>
                <w:sz w:val="24"/>
                <w:szCs w:val="24"/>
              </w:rPr>
              <w:t>, не более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94" w:rsidRPr="005B2A94" w:rsidRDefault="005B2A94" w:rsidP="0093267A">
            <w:pPr>
              <w:jc w:val="center"/>
              <w:rPr>
                <w:sz w:val="24"/>
                <w:szCs w:val="24"/>
              </w:rPr>
            </w:pPr>
            <w:r w:rsidRPr="005B2A94">
              <w:rPr>
                <w:sz w:val="24"/>
                <w:szCs w:val="24"/>
              </w:rPr>
              <w:t>2100</w:t>
            </w:r>
          </w:p>
        </w:tc>
      </w:tr>
      <w:tr w:rsidR="005B2A94" w:rsidRPr="005B2A94" w:rsidTr="009C7231">
        <w:trPr>
          <w:trHeight w:val="454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94" w:rsidRPr="005B2A94" w:rsidRDefault="005B2A94" w:rsidP="0093267A">
            <w:pPr>
              <w:ind w:firstLine="22"/>
              <w:rPr>
                <w:sz w:val="24"/>
                <w:szCs w:val="24"/>
              </w:rPr>
            </w:pPr>
            <w:r w:rsidRPr="005B2A94">
              <w:rPr>
                <w:sz w:val="24"/>
                <w:szCs w:val="24"/>
              </w:rPr>
              <w:t>Распределение полной массы (на колеса прицепа/на сцепное устройство), кг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94" w:rsidRPr="005B2A94" w:rsidRDefault="005B2A94" w:rsidP="0093267A">
            <w:pPr>
              <w:jc w:val="center"/>
              <w:rPr>
                <w:sz w:val="24"/>
                <w:szCs w:val="24"/>
              </w:rPr>
            </w:pPr>
            <w:r w:rsidRPr="005B2A94">
              <w:rPr>
                <w:sz w:val="24"/>
                <w:szCs w:val="24"/>
              </w:rPr>
              <w:t>2800/100</w:t>
            </w:r>
          </w:p>
        </w:tc>
      </w:tr>
      <w:tr w:rsidR="005B2A94" w:rsidRPr="005B2A94" w:rsidTr="009C7231">
        <w:trPr>
          <w:trHeight w:val="454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94" w:rsidRPr="005B2A94" w:rsidRDefault="005B2A94" w:rsidP="0093267A">
            <w:pPr>
              <w:ind w:firstLine="22"/>
              <w:rPr>
                <w:sz w:val="24"/>
                <w:szCs w:val="24"/>
              </w:rPr>
            </w:pPr>
            <w:r w:rsidRPr="005B2A94">
              <w:rPr>
                <w:sz w:val="24"/>
                <w:szCs w:val="24"/>
              </w:rPr>
              <w:t>Тормозная система рабочая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94" w:rsidRPr="005B2A94" w:rsidRDefault="005B2A94" w:rsidP="0093267A">
            <w:pPr>
              <w:jc w:val="center"/>
              <w:rPr>
                <w:sz w:val="24"/>
                <w:szCs w:val="24"/>
              </w:rPr>
            </w:pPr>
            <w:r w:rsidRPr="005B2A94">
              <w:rPr>
                <w:sz w:val="24"/>
                <w:szCs w:val="24"/>
              </w:rPr>
              <w:t>механическая инерционная</w:t>
            </w:r>
          </w:p>
        </w:tc>
      </w:tr>
      <w:tr w:rsidR="005B2A94" w:rsidRPr="005B2A94" w:rsidTr="009C7231">
        <w:trPr>
          <w:trHeight w:val="454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94" w:rsidRPr="006608A4" w:rsidRDefault="005B2A94" w:rsidP="0093267A">
            <w:pPr>
              <w:ind w:firstLine="22"/>
              <w:rPr>
                <w:sz w:val="24"/>
                <w:szCs w:val="24"/>
                <w:lang w:val="en-US"/>
              </w:rPr>
            </w:pPr>
            <w:r w:rsidRPr="005B2A94">
              <w:rPr>
                <w:sz w:val="24"/>
                <w:szCs w:val="24"/>
              </w:rPr>
              <w:t>Тормозная система стояночная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94" w:rsidRPr="005B2A94" w:rsidRDefault="005B2A94" w:rsidP="0093267A">
            <w:pPr>
              <w:jc w:val="center"/>
              <w:rPr>
                <w:sz w:val="24"/>
                <w:szCs w:val="24"/>
              </w:rPr>
            </w:pPr>
            <w:r w:rsidRPr="005B2A94">
              <w:rPr>
                <w:sz w:val="24"/>
                <w:szCs w:val="24"/>
              </w:rPr>
              <w:t>ручная</w:t>
            </w:r>
          </w:p>
        </w:tc>
      </w:tr>
      <w:tr w:rsidR="005B2A94" w:rsidRPr="005B2A94" w:rsidTr="009C7231">
        <w:trPr>
          <w:trHeight w:val="40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94" w:rsidRPr="005B2A94" w:rsidRDefault="005B2A94" w:rsidP="0093267A">
            <w:pPr>
              <w:ind w:firstLine="22"/>
              <w:rPr>
                <w:sz w:val="24"/>
                <w:szCs w:val="24"/>
              </w:rPr>
            </w:pPr>
            <w:r w:rsidRPr="005B2A94">
              <w:rPr>
                <w:sz w:val="24"/>
                <w:szCs w:val="24"/>
              </w:rPr>
              <w:t>Максимальный диаметр барабана, мм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94" w:rsidRPr="005B2A94" w:rsidRDefault="005B2A94" w:rsidP="0093267A">
            <w:pPr>
              <w:jc w:val="center"/>
              <w:rPr>
                <w:sz w:val="24"/>
                <w:szCs w:val="24"/>
              </w:rPr>
            </w:pPr>
            <w:r w:rsidRPr="005B2A94">
              <w:rPr>
                <w:sz w:val="24"/>
                <w:szCs w:val="24"/>
              </w:rPr>
              <w:t>2200</w:t>
            </w:r>
          </w:p>
        </w:tc>
      </w:tr>
      <w:tr w:rsidR="005B2A94" w:rsidRPr="005B2A94" w:rsidTr="009C7231">
        <w:trPr>
          <w:trHeight w:val="40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94" w:rsidRPr="005B2A94" w:rsidRDefault="005B2A94" w:rsidP="0093267A">
            <w:pPr>
              <w:ind w:firstLine="22"/>
              <w:rPr>
                <w:sz w:val="24"/>
                <w:szCs w:val="24"/>
              </w:rPr>
            </w:pPr>
            <w:r w:rsidRPr="005B2A94">
              <w:rPr>
                <w:sz w:val="24"/>
                <w:szCs w:val="24"/>
              </w:rPr>
              <w:t>Максимальная ширина барабана, мм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94" w:rsidRPr="005B2A94" w:rsidRDefault="005B2A94" w:rsidP="0093267A">
            <w:pPr>
              <w:jc w:val="center"/>
              <w:rPr>
                <w:sz w:val="24"/>
                <w:szCs w:val="24"/>
              </w:rPr>
            </w:pPr>
            <w:r w:rsidRPr="005B2A94">
              <w:rPr>
                <w:sz w:val="24"/>
                <w:szCs w:val="24"/>
              </w:rPr>
              <w:t>1300</w:t>
            </w:r>
          </w:p>
        </w:tc>
      </w:tr>
      <w:tr w:rsidR="005B2A94" w:rsidRPr="005B2A94" w:rsidTr="009C7231">
        <w:trPr>
          <w:trHeight w:val="454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94" w:rsidRPr="005B2A94" w:rsidRDefault="005B2A94" w:rsidP="0093267A">
            <w:pPr>
              <w:ind w:firstLine="22"/>
              <w:rPr>
                <w:sz w:val="24"/>
                <w:szCs w:val="24"/>
              </w:rPr>
            </w:pPr>
            <w:r w:rsidRPr="005B2A94">
              <w:rPr>
                <w:sz w:val="24"/>
                <w:szCs w:val="24"/>
              </w:rPr>
              <w:t>Максимальный вес перевозимых барабанов, кг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94" w:rsidRPr="005B2A94" w:rsidRDefault="005B2A94" w:rsidP="0093267A">
            <w:pPr>
              <w:jc w:val="center"/>
              <w:rPr>
                <w:sz w:val="24"/>
                <w:szCs w:val="24"/>
              </w:rPr>
            </w:pPr>
            <w:r w:rsidRPr="005B2A94">
              <w:rPr>
                <w:sz w:val="24"/>
                <w:szCs w:val="24"/>
              </w:rPr>
              <w:t>2100</w:t>
            </w:r>
          </w:p>
        </w:tc>
      </w:tr>
      <w:tr w:rsidR="005B2A94" w:rsidRPr="005B2A94" w:rsidTr="009C7231">
        <w:trPr>
          <w:trHeight w:val="297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94" w:rsidRPr="005B2A94" w:rsidRDefault="005B2A94" w:rsidP="0093267A">
            <w:pPr>
              <w:ind w:firstLine="22"/>
              <w:rPr>
                <w:sz w:val="24"/>
                <w:szCs w:val="24"/>
              </w:rPr>
            </w:pPr>
            <w:r w:rsidRPr="005B2A94">
              <w:rPr>
                <w:sz w:val="24"/>
                <w:szCs w:val="24"/>
              </w:rPr>
              <w:t>Электрооборудование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94" w:rsidRPr="005B2A94" w:rsidRDefault="005B2A94" w:rsidP="005B2A94">
            <w:pPr>
              <w:jc w:val="center"/>
              <w:rPr>
                <w:sz w:val="24"/>
                <w:szCs w:val="24"/>
              </w:rPr>
            </w:pPr>
            <w:r w:rsidRPr="005B2A94">
              <w:rPr>
                <w:sz w:val="24"/>
                <w:szCs w:val="24"/>
              </w:rPr>
              <w:t xml:space="preserve">12 В, семи полюсная розетка </w:t>
            </w:r>
          </w:p>
        </w:tc>
      </w:tr>
      <w:tr w:rsidR="005B2A94" w:rsidRPr="005B2A94" w:rsidTr="009C7231">
        <w:trPr>
          <w:trHeight w:val="567"/>
        </w:trPr>
        <w:tc>
          <w:tcPr>
            <w:tcW w:w="42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94" w:rsidRPr="005B2A94" w:rsidRDefault="005B2A94" w:rsidP="0093267A">
            <w:pPr>
              <w:ind w:firstLine="22"/>
              <w:rPr>
                <w:sz w:val="24"/>
                <w:szCs w:val="24"/>
              </w:rPr>
            </w:pPr>
            <w:r w:rsidRPr="005B2A94">
              <w:rPr>
                <w:sz w:val="24"/>
                <w:szCs w:val="24"/>
              </w:rPr>
              <w:t>Комплект поставки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94" w:rsidRPr="005B2A94" w:rsidRDefault="00CA1731" w:rsidP="000B0F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 о</w:t>
            </w:r>
            <w:r w:rsidR="005B2A94" w:rsidRPr="005B2A94">
              <w:rPr>
                <w:sz w:val="24"/>
                <w:szCs w:val="24"/>
              </w:rPr>
              <w:t xml:space="preserve">порное колесо 1шт, </w:t>
            </w:r>
          </w:p>
          <w:p w:rsidR="005B2A94" w:rsidRPr="005B2A94" w:rsidRDefault="00CA1731" w:rsidP="000B0F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 о</w:t>
            </w:r>
            <w:r w:rsidR="005B2A94" w:rsidRPr="005B2A94">
              <w:rPr>
                <w:sz w:val="24"/>
                <w:szCs w:val="24"/>
              </w:rPr>
              <w:t>сь для перевозки барабанов с кабелем 1шт.,</w:t>
            </w:r>
          </w:p>
          <w:p w:rsidR="005B2A94" w:rsidRPr="005B2A94" w:rsidRDefault="00CA1731" w:rsidP="00CA1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 г</w:t>
            </w:r>
            <w:r w:rsidR="005B2A94" w:rsidRPr="005B2A94">
              <w:rPr>
                <w:sz w:val="24"/>
                <w:szCs w:val="24"/>
              </w:rPr>
              <w:t>идравлическая насосная станция в кожухе 1шт.</w:t>
            </w:r>
          </w:p>
        </w:tc>
      </w:tr>
      <w:tr w:rsidR="005B2A94" w:rsidRPr="005B2A94" w:rsidTr="009C7231">
        <w:tc>
          <w:tcPr>
            <w:tcW w:w="42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94" w:rsidRPr="005B2A94" w:rsidRDefault="005B2A94" w:rsidP="0093267A">
            <w:pPr>
              <w:ind w:firstLine="22"/>
              <w:rPr>
                <w:sz w:val="24"/>
                <w:szCs w:val="24"/>
              </w:rPr>
            </w:pPr>
            <w:r w:rsidRPr="005B2A94">
              <w:rPr>
                <w:sz w:val="24"/>
                <w:szCs w:val="24"/>
              </w:rPr>
              <w:t>Бензиновая насосная станция с гидравлическим оборудованием базовая комплектация</w:t>
            </w:r>
          </w:p>
          <w:p w:rsidR="005B2A94" w:rsidRPr="005B2A94" w:rsidRDefault="005B2A94" w:rsidP="0093267A">
            <w:pPr>
              <w:ind w:firstLine="22"/>
              <w:rPr>
                <w:sz w:val="24"/>
                <w:szCs w:val="24"/>
              </w:rPr>
            </w:pPr>
            <w:r w:rsidRPr="005B2A94">
              <w:rPr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A94" w:rsidRPr="005B2A94" w:rsidRDefault="00CA1731" w:rsidP="000B0F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– </w:t>
            </w:r>
            <w:r w:rsidR="005B2A94" w:rsidRPr="005B2A94">
              <w:rPr>
                <w:sz w:val="24"/>
                <w:szCs w:val="24"/>
              </w:rPr>
              <w:t>защитный кожух с двумя дверями, обеспечивающими доступ к системе управления, узлам и агрегатам;</w:t>
            </w:r>
          </w:p>
          <w:p w:rsidR="005B2A94" w:rsidRPr="005B2A94" w:rsidRDefault="00CA1731" w:rsidP="000B0F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  <w:r w:rsidR="005B2A94" w:rsidRPr="005B2A94">
              <w:rPr>
                <w:sz w:val="24"/>
                <w:szCs w:val="24"/>
              </w:rPr>
              <w:t xml:space="preserve"> два гидроцилиндра отвечающие за погрузку груза на прицеп;</w:t>
            </w:r>
          </w:p>
          <w:p w:rsidR="005B2A94" w:rsidRPr="005B2A94" w:rsidRDefault="00CA1731" w:rsidP="000B0F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  <w:r w:rsidR="005B2A94" w:rsidRPr="005B2A94">
              <w:rPr>
                <w:sz w:val="24"/>
                <w:szCs w:val="24"/>
              </w:rPr>
              <w:t xml:space="preserve"> два гидроцилиндра прижимного вала;</w:t>
            </w:r>
          </w:p>
          <w:p w:rsidR="005B2A94" w:rsidRPr="005B2A94" w:rsidRDefault="00CA1731" w:rsidP="000B0F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  <w:r w:rsidR="005B2A94" w:rsidRPr="005B2A94">
              <w:rPr>
                <w:sz w:val="24"/>
                <w:szCs w:val="24"/>
              </w:rPr>
              <w:t xml:space="preserve"> гидромотор обеспечивающий вращение прижимного вала в двух направлениях;</w:t>
            </w:r>
          </w:p>
          <w:p w:rsidR="005B2A94" w:rsidRPr="005B2A94" w:rsidRDefault="00CA1731" w:rsidP="000B0F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  <w:r w:rsidR="005B2A94" w:rsidRPr="005B2A94">
              <w:rPr>
                <w:sz w:val="24"/>
                <w:szCs w:val="24"/>
              </w:rPr>
              <w:t xml:space="preserve"> система рукавов высокого давления;</w:t>
            </w:r>
          </w:p>
          <w:p w:rsidR="005B2A94" w:rsidRPr="005B2A94" w:rsidRDefault="00CA1731" w:rsidP="000B0F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  <w:r w:rsidR="005B2A94" w:rsidRPr="005B2A94">
              <w:rPr>
                <w:sz w:val="24"/>
                <w:szCs w:val="24"/>
              </w:rPr>
              <w:t xml:space="preserve"> 4</w:t>
            </w:r>
            <w:r w:rsidR="00707409">
              <w:rPr>
                <w:sz w:val="24"/>
                <w:szCs w:val="24"/>
              </w:rPr>
              <w:t xml:space="preserve">-х тактный бензиновый двигатель </w:t>
            </w:r>
            <w:r w:rsidR="005B2A94" w:rsidRPr="005B2A94">
              <w:rPr>
                <w:sz w:val="24"/>
                <w:szCs w:val="24"/>
              </w:rPr>
              <w:t>20 л.с.</w:t>
            </w:r>
          </w:p>
          <w:p w:rsidR="005B2A94" w:rsidRPr="005B2A94" w:rsidRDefault="00CA1731" w:rsidP="000B0F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  <w:r w:rsidR="005B2A94" w:rsidRPr="005B2A94">
              <w:rPr>
                <w:sz w:val="24"/>
                <w:szCs w:val="24"/>
              </w:rPr>
              <w:t xml:space="preserve"> прижимной вал оборудованный полиуретановыми накладками.</w:t>
            </w:r>
          </w:p>
        </w:tc>
      </w:tr>
    </w:tbl>
    <w:p w:rsidR="00F11E0E" w:rsidRPr="0006296D" w:rsidRDefault="005B2A94" w:rsidP="005B2A94">
      <w:pPr>
        <w:rPr>
          <w:sz w:val="22"/>
          <w:szCs w:val="22"/>
        </w:rPr>
      </w:pPr>
      <w:r w:rsidRPr="00177862">
        <w:rPr>
          <w:rFonts w:ascii="Calibri" w:hAnsi="Calibri" w:cs="Calibri"/>
          <w:color w:val="1F497D"/>
        </w:rPr>
        <w:t> </w:t>
      </w:r>
    </w:p>
    <w:p w:rsidR="002D54F1" w:rsidRPr="0006296D" w:rsidRDefault="002D54F1" w:rsidP="000B0FF9">
      <w:pPr>
        <w:rPr>
          <w:sz w:val="22"/>
          <w:szCs w:val="22"/>
        </w:rPr>
      </w:pPr>
      <w:bookmarkStart w:id="0" w:name="_GoBack"/>
      <w:bookmarkEnd w:id="0"/>
    </w:p>
    <w:sectPr w:rsidR="002D54F1" w:rsidRPr="0006296D" w:rsidSect="002E02AF">
      <w:footerReference w:type="even" r:id="rId8"/>
      <w:footerReference w:type="first" r:id="rId9"/>
      <w:pgSz w:w="11906" w:h="16838"/>
      <w:pgMar w:top="993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04CC" w:rsidRDefault="00C604CC">
      <w:r>
        <w:separator/>
      </w:r>
    </w:p>
  </w:endnote>
  <w:endnote w:type="continuationSeparator" w:id="0">
    <w:p w:rsidR="00C604CC" w:rsidRDefault="00C60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EBE" w:rsidRDefault="000F34DD">
    <w:pPr>
      <w:pStyle w:val="a5"/>
      <w:rPr>
        <w:sz w:val="18"/>
        <w:szCs w:val="18"/>
      </w:rPr>
    </w:pPr>
    <w:r>
      <w:rPr>
        <w:sz w:val="18"/>
        <w:szCs w:val="18"/>
      </w:rPr>
      <w:t>Документ распечатан из программы 1С: Документооборот. Версия файла 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EBE" w:rsidRDefault="000F34DD">
    <w:pPr>
      <w:pStyle w:val="a5"/>
      <w:rPr>
        <w:sz w:val="18"/>
        <w:szCs w:val="18"/>
      </w:rPr>
    </w:pPr>
    <w:r>
      <w:rPr>
        <w:sz w:val="18"/>
        <w:szCs w:val="18"/>
      </w:rPr>
      <w:t>Документ распечатан из программы 1С: Документооборот. Версия файла 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04CC" w:rsidRDefault="00C604CC">
      <w:r>
        <w:separator/>
      </w:r>
    </w:p>
  </w:footnote>
  <w:footnote w:type="continuationSeparator" w:id="0">
    <w:p w:rsidR="00C604CC" w:rsidRDefault="00C604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97"/>
    <w:multiLevelType w:val="hybridMultilevel"/>
    <w:tmpl w:val="2E5A8CE4"/>
    <w:lvl w:ilvl="0" w:tplc="37E0108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9E1693"/>
    <w:multiLevelType w:val="hybridMultilevel"/>
    <w:tmpl w:val="E390A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425"/>
    <w:rsid w:val="00045371"/>
    <w:rsid w:val="0006296D"/>
    <w:rsid w:val="00067702"/>
    <w:rsid w:val="00086D5B"/>
    <w:rsid w:val="000B0FF9"/>
    <w:rsid w:val="000E51EA"/>
    <w:rsid w:val="000F34DD"/>
    <w:rsid w:val="0013215C"/>
    <w:rsid w:val="001711A7"/>
    <w:rsid w:val="001A3260"/>
    <w:rsid w:val="001A636A"/>
    <w:rsid w:val="001B7789"/>
    <w:rsid w:val="001C6EDB"/>
    <w:rsid w:val="0027748C"/>
    <w:rsid w:val="002930EA"/>
    <w:rsid w:val="002B3AB3"/>
    <w:rsid w:val="002D54F1"/>
    <w:rsid w:val="002E02AF"/>
    <w:rsid w:val="00312D68"/>
    <w:rsid w:val="00331E5F"/>
    <w:rsid w:val="00332317"/>
    <w:rsid w:val="003B0FE2"/>
    <w:rsid w:val="003B5D4D"/>
    <w:rsid w:val="003D0DEC"/>
    <w:rsid w:val="00470928"/>
    <w:rsid w:val="004C6425"/>
    <w:rsid w:val="004E3F0F"/>
    <w:rsid w:val="005B2A94"/>
    <w:rsid w:val="005B5162"/>
    <w:rsid w:val="005E64F0"/>
    <w:rsid w:val="0060612A"/>
    <w:rsid w:val="006608A4"/>
    <w:rsid w:val="00675424"/>
    <w:rsid w:val="006A685B"/>
    <w:rsid w:val="00707409"/>
    <w:rsid w:val="007116E2"/>
    <w:rsid w:val="00745167"/>
    <w:rsid w:val="00764095"/>
    <w:rsid w:val="007A0704"/>
    <w:rsid w:val="007A5B1B"/>
    <w:rsid w:val="007A6083"/>
    <w:rsid w:val="007E0ACC"/>
    <w:rsid w:val="0084674A"/>
    <w:rsid w:val="008851F8"/>
    <w:rsid w:val="008A73A7"/>
    <w:rsid w:val="008C6780"/>
    <w:rsid w:val="008C7608"/>
    <w:rsid w:val="0096200F"/>
    <w:rsid w:val="009816B6"/>
    <w:rsid w:val="009865C4"/>
    <w:rsid w:val="009C2224"/>
    <w:rsid w:val="009C7231"/>
    <w:rsid w:val="00A30035"/>
    <w:rsid w:val="00A330C1"/>
    <w:rsid w:val="00A94936"/>
    <w:rsid w:val="00AC2B76"/>
    <w:rsid w:val="00AC43D1"/>
    <w:rsid w:val="00AC7A48"/>
    <w:rsid w:val="00AE7746"/>
    <w:rsid w:val="00BC4BE1"/>
    <w:rsid w:val="00BD465B"/>
    <w:rsid w:val="00BD50CE"/>
    <w:rsid w:val="00BF2896"/>
    <w:rsid w:val="00C019E0"/>
    <w:rsid w:val="00C14FBE"/>
    <w:rsid w:val="00C24F23"/>
    <w:rsid w:val="00C604CC"/>
    <w:rsid w:val="00C70517"/>
    <w:rsid w:val="00C931E5"/>
    <w:rsid w:val="00C9581E"/>
    <w:rsid w:val="00CA1731"/>
    <w:rsid w:val="00CA7171"/>
    <w:rsid w:val="00CD745B"/>
    <w:rsid w:val="00CE2612"/>
    <w:rsid w:val="00CF0884"/>
    <w:rsid w:val="00D11280"/>
    <w:rsid w:val="00D65289"/>
    <w:rsid w:val="00DD02F5"/>
    <w:rsid w:val="00E7644A"/>
    <w:rsid w:val="00EF2639"/>
    <w:rsid w:val="00F11E0E"/>
    <w:rsid w:val="00F13112"/>
    <w:rsid w:val="00F25959"/>
    <w:rsid w:val="00F56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DE0E00-F197-4892-8FFE-65C168B74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5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74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D745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4">
    <w:name w:val="No Spacing"/>
    <w:uiPriority w:val="1"/>
    <w:qFormat/>
    <w:rsid w:val="00CD745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rsid w:val="00CD745B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27748C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5B2A9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B2A94"/>
    <w:pPr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B2A94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B2A9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B2A94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9816B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816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9816B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9816B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Коваленко Александр Олегович</dc:creator>
  <cp:keywords/>
  <dc:description/>
  <cp:lastModifiedBy>Терёшкина Гузалия Мавлимьяновна</cp:lastModifiedBy>
  <cp:revision>8</cp:revision>
  <cp:lastPrinted>2021-04-27T07:28:00Z</cp:lastPrinted>
  <dcterms:created xsi:type="dcterms:W3CDTF">2021-04-13T05:55:00Z</dcterms:created>
  <dcterms:modified xsi:type="dcterms:W3CDTF">2021-05-12T05:01:00Z</dcterms:modified>
</cp:coreProperties>
</file>